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Письмо </w:t>
      </w:r>
      <w:bookmarkStart w:id="0" w:name="_GoBack"/>
      <w:r w:rsidRPr="00785198">
        <w:rPr>
          <w:rFonts w:ascii="Times New Roman" w:hAnsi="Times New Roman" w:cs="Times New Roman"/>
          <w:b/>
          <w:color w:val="000000"/>
          <w:sz w:val="28"/>
          <w:szCs w:val="28"/>
        </w:rPr>
        <w:t>№</w:t>
      </w:r>
      <w:r w:rsidR="00007986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541</w:t>
      </w:r>
      <w:r w:rsidRPr="007851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02.03.2025г.</w:t>
      </w:r>
      <w:bookmarkEnd w:id="0"/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b/>
          <w:color w:val="000000"/>
          <w:sz w:val="28"/>
          <w:szCs w:val="28"/>
        </w:rPr>
        <w:t>О проекте для общеобразовательных организаций «День географии в школе»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Руководителям ОО 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proofErr w:type="gramStart"/>
      <w:r w:rsidRPr="00785198">
        <w:rPr>
          <w:rFonts w:ascii="Times New Roman" w:hAnsi="Times New Roman" w:cs="Times New Roman"/>
          <w:color w:val="000000"/>
          <w:sz w:val="28"/>
          <w:szCs w:val="28"/>
        </w:rPr>
        <w:t>В соответствии с письмом Всероссийской общественной организации «Русское географическое общество» от 20 марта 2025 года № рго-25-628 Министерство образования и науки Республики Дагестан № 06-5151/01-18/25 от 27.03.2025г. МКУ «Управление образования» сообщает о том, что Русским географическим обществом (далее – РГО, Общество) впервые реализован проект для общеобразовательных организаций «День географии в школе» (далее – Проект), в рамках которого был разработан вариант Географического</w:t>
      </w:r>
      <w:proofErr w:type="gramEnd"/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диктанта, вопросы и задания которого сориентированы на учащихся начальной школы.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    В рамках занимательной викторины учащимся предлагается ответить на семь вопросов о географии и этнографии России, особо охраняемых территориях, субъектах Федерации и народных промыслах.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    В пилотном проекте приняли участие 364 учителя и 11 250 школьников из 193-х учреждений начального образования 9-ти Субъектов Российской Федерации.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    Проект вызвал живой интерес среди педагогов и школьников, способствуя расширению кругозора, повышению знаний о родной стране и формированию чувства гордости за свою Родину.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    В 2025 году проведение Проекта запланировано с 21 по 27 апреля на всей территории Российской Федерации. Учитель может выбрать любой день в течение недели для проведения мероприятия «День географии в школе» в учебное или внеурочное время.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    Образовательным организациям, заинтересованным в проведении мероприятия Проекта для учащихся начальной школы, будут представлены все необходимые документы: бланки с заданиями Диктанта, инструкции по проведению мероприятия, презентационные материалы для показа на экране и тематическая познавательная информация.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    Все образовательные организации, принявшие участие в Проекте Общества, будут отмечены дипломами и памятными подарками с символикой Общества.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    Ответственный за проведение мероприятия по региону К.А. Юнусова, консультант </w:t>
      </w:r>
      <w:proofErr w:type="gramStart"/>
      <w:r w:rsidRPr="00785198">
        <w:rPr>
          <w:rFonts w:ascii="Times New Roman" w:hAnsi="Times New Roman" w:cs="Times New Roman"/>
          <w:color w:val="000000"/>
          <w:sz w:val="28"/>
          <w:szCs w:val="28"/>
        </w:rPr>
        <w:t>отдела общего образования Управления развития общего образования</w:t>
      </w:r>
      <w:proofErr w:type="gramEnd"/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85198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РД.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    Просим вас довести данную информацию до заинтересованных лиц и обеспечить участие в Проекте не менее одной общеобразовательной организации от муниципального образования.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Информацию об общеобразовательных организациях – участницах проекта просим направить по приложенной форме на адрес электронной почты:</w:t>
      </w:r>
      <w:r w:rsidR="000079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5" w:history="1">
        <w:r w:rsidR="00007986" w:rsidRPr="00003C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zarinaomarova</w:t>
        </w:r>
        <w:r w:rsidR="00007986" w:rsidRPr="00003C35">
          <w:rPr>
            <w:rStyle w:val="a3"/>
            <w:rFonts w:ascii="Times New Roman" w:hAnsi="Times New Roman" w:cs="Times New Roman"/>
            <w:sz w:val="28"/>
            <w:szCs w:val="28"/>
          </w:rPr>
          <w:t>653@</w:t>
        </w:r>
        <w:r w:rsidR="00007986" w:rsidRPr="00003C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="00007986" w:rsidRPr="00003C35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07986" w:rsidRPr="00003C3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="00007986" w:rsidRPr="000079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07986"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</w:t>
      </w:r>
      <w:r w:rsidR="00007986" w:rsidRPr="00007986">
        <w:rPr>
          <w:rFonts w:ascii="Times New Roman" w:hAnsi="Times New Roman" w:cs="Times New Roman"/>
          <w:color w:val="000000"/>
          <w:sz w:val="28"/>
          <w:szCs w:val="28"/>
        </w:rPr>
        <w:t xml:space="preserve"> 9</w:t>
      </w:r>
      <w:r w:rsidR="0000798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85198">
        <w:rPr>
          <w:rFonts w:ascii="Times New Roman" w:hAnsi="Times New Roman" w:cs="Times New Roman"/>
          <w:color w:val="000000"/>
          <w:sz w:val="28"/>
          <w:szCs w:val="28"/>
        </w:rPr>
        <w:t xml:space="preserve"> апреля 2025 года.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785198">
        <w:rPr>
          <w:rFonts w:ascii="Times New Roman" w:hAnsi="Times New Roman" w:cs="Times New Roman"/>
          <w:i/>
          <w:color w:val="000000"/>
          <w:sz w:val="28"/>
          <w:szCs w:val="28"/>
        </w:rPr>
        <w:t>Приложение: на 1 л. в 1 экз.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785198" w:rsidRPr="00785198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5198" w:rsidRPr="00785198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5198" w:rsidRPr="00785198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51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Начальник </w:t>
      </w:r>
    </w:p>
    <w:p w:rsidR="00785198" w:rsidRPr="00785198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519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МКУ «Управление образования»                                                Исаева Х.Н.</w:t>
      </w:r>
    </w:p>
    <w:p w:rsidR="00785198" w:rsidRPr="00785198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85198" w:rsidRPr="00785198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785198" w:rsidRPr="00785198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785198" w:rsidRPr="00785198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785198" w:rsidRPr="00785198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78519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Исп.: </w:t>
      </w:r>
      <w:proofErr w:type="spellStart"/>
      <w:r w:rsidRPr="0078519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Омарова</w:t>
      </w:r>
      <w:proofErr w:type="spellEnd"/>
      <w:r w:rsidRPr="0078519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З.М.</w:t>
      </w:r>
    </w:p>
    <w:p w:rsidR="00785198" w:rsidRPr="00FD13E9" w:rsidRDefault="00785198" w:rsidP="00785198">
      <w:pPr>
        <w:spacing w:after="0" w:line="247" w:lineRule="auto"/>
        <w:ind w:right="1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8519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Тел.: 8-928-250-82-71</w:t>
      </w:r>
    </w:p>
    <w:p w:rsidR="00785198" w:rsidRPr="00785198" w:rsidRDefault="00785198" w:rsidP="0078519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0"/>
          <w:szCs w:val="20"/>
        </w:rPr>
      </w:pPr>
    </w:p>
    <w:p w:rsidR="00F12B71" w:rsidRDefault="00F12B71"/>
    <w:sectPr w:rsidR="00F12B71" w:rsidSect="005900F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391"/>
    <w:rsid w:val="00007986"/>
    <w:rsid w:val="00785198"/>
    <w:rsid w:val="008B6828"/>
    <w:rsid w:val="00DA0391"/>
    <w:rsid w:val="00F1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51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51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arinaomarova65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2025-04-02T05:30:00Z</dcterms:created>
  <dcterms:modified xsi:type="dcterms:W3CDTF">2025-04-04T05:55:00Z</dcterms:modified>
</cp:coreProperties>
</file>